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92" w:rsidRDefault="00D00E92" w:rsidP="00D00E92">
      <w:pPr>
        <w:jc w:val="center"/>
        <w:rPr>
          <w:rFonts w:ascii="Algerian" w:hAnsi="Algerian"/>
          <w:sz w:val="32"/>
          <w:szCs w:val="32"/>
        </w:rPr>
      </w:pPr>
      <w:r>
        <w:rPr>
          <w:rFonts w:ascii="Algerian" w:hAnsi="Algerian"/>
          <w:sz w:val="32"/>
          <w:szCs w:val="32"/>
        </w:rPr>
        <w:t>Collecting Roses for those who survived:</w:t>
      </w:r>
    </w:p>
    <w:p w:rsidR="00D00E92" w:rsidRDefault="00D00E92" w:rsidP="00D00E92">
      <w:pPr>
        <w:jc w:val="center"/>
        <w:rPr>
          <w:rFonts w:ascii="Algerian" w:hAnsi="Algerian"/>
          <w:sz w:val="32"/>
          <w:szCs w:val="32"/>
        </w:rPr>
      </w:pPr>
      <w:r>
        <w:rPr>
          <w:rFonts w:ascii="Algerian" w:hAnsi="Algerian"/>
          <w:sz w:val="32"/>
          <w:szCs w:val="32"/>
        </w:rPr>
        <w:t>A letter to the survivors</w:t>
      </w:r>
    </w:p>
    <w:p w:rsidR="00D00E92" w:rsidRDefault="00D00E92" w:rsidP="00D00E92">
      <w:pPr>
        <w:jc w:val="center"/>
        <w:rPr>
          <w:rFonts w:ascii="Algerian" w:hAnsi="Algerian"/>
          <w:sz w:val="32"/>
          <w:szCs w:val="32"/>
        </w:rPr>
      </w:pPr>
    </w:p>
    <w:p w:rsidR="00D00E92" w:rsidRDefault="00D00E92" w:rsidP="00D00E92">
      <w:pPr>
        <w:rPr>
          <w:rFonts w:ascii="Times New Roman" w:hAnsi="Times New Roman" w:cs="Times New Roman"/>
          <w:sz w:val="24"/>
          <w:szCs w:val="24"/>
        </w:rPr>
      </w:pPr>
      <w:r>
        <w:rPr>
          <w:rFonts w:ascii="Times New Roman" w:hAnsi="Times New Roman" w:cs="Times New Roman"/>
          <w:b/>
          <w:sz w:val="24"/>
          <w:szCs w:val="24"/>
        </w:rPr>
        <w:t xml:space="preserve">Background: </w:t>
      </w:r>
      <w:r w:rsidR="007F0A24">
        <w:rPr>
          <w:rFonts w:ascii="Times New Roman" w:hAnsi="Times New Roman" w:cs="Times New Roman"/>
          <w:sz w:val="24"/>
          <w:szCs w:val="24"/>
        </w:rPr>
        <w:t xml:space="preserve">In the years from 1915-1923, an estimated 1.5 million Armenians were systematically killed by the ruling government of the Ottoman Empire. However, those that survived can give us eyewitness accounts of the harrowing events that unfolded during those years, and stand as a reminder that we must never forget what happens when one group is allowed to dehumanize another. As we near the centennial of the beginnings of those brutal </w:t>
      </w:r>
      <w:r w:rsidR="008B7FC4">
        <w:rPr>
          <w:rFonts w:ascii="Times New Roman" w:hAnsi="Times New Roman" w:cs="Times New Roman"/>
          <w:sz w:val="24"/>
          <w:szCs w:val="24"/>
        </w:rPr>
        <w:t>massacres, we can pay homage to the memories of the survivors by acknowledging their courageous acts and learning from their experiences in the hopes of preventing atrocities like this from happening again.</w:t>
      </w:r>
    </w:p>
    <w:p w:rsidR="008B7FC4" w:rsidRDefault="008B7FC4" w:rsidP="008B7FC4">
      <w:pPr>
        <w:spacing w:before="240"/>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 xml:space="preserve">Now that you have “collected roses” for those who survived, review your answers to the critical thinking questions, paying close attention to the last two questions </w:t>
      </w:r>
      <w:r w:rsidRPr="008B7FC4">
        <w:rPr>
          <w:rFonts w:ascii="Times New Roman" w:hAnsi="Times New Roman" w:cs="Times New Roman"/>
          <w:sz w:val="24"/>
          <w:szCs w:val="24"/>
        </w:rPr>
        <w:t>(</w:t>
      </w:r>
      <w:r w:rsidRPr="008B7FC4">
        <w:rPr>
          <w:rFonts w:ascii="Times New Roman" w:hAnsi="Times New Roman" w:cs="Times New Roman"/>
          <w:i/>
          <w:sz w:val="24"/>
          <w:szCs w:val="24"/>
        </w:rPr>
        <w:t xml:space="preserve">Which story did you find most memorable? Why? Why is it important for people to share their stories even after </w:t>
      </w:r>
      <w:proofErr w:type="gramStart"/>
      <w:r w:rsidRPr="008B7FC4">
        <w:rPr>
          <w:rFonts w:ascii="Times New Roman" w:hAnsi="Times New Roman" w:cs="Times New Roman"/>
          <w:i/>
          <w:sz w:val="24"/>
          <w:szCs w:val="24"/>
        </w:rPr>
        <w:t>a genocide</w:t>
      </w:r>
      <w:proofErr w:type="gramEnd"/>
      <w:r w:rsidRPr="008B7FC4">
        <w:rPr>
          <w:rFonts w:ascii="Times New Roman" w:hAnsi="Times New Roman" w:cs="Times New Roman"/>
          <w:i/>
          <w:sz w:val="24"/>
          <w:szCs w:val="24"/>
        </w:rPr>
        <w:t xml:space="preserve"> has occurred (for both the survivor and those hearing the stories)?</w:t>
      </w:r>
      <w:r w:rsidRPr="008B7FC4">
        <w:rPr>
          <w:rFonts w:ascii="Times New Roman" w:hAnsi="Times New Roman" w:cs="Times New Roman"/>
          <w:sz w:val="24"/>
          <w:szCs w:val="24"/>
        </w:rPr>
        <w:t>)</w:t>
      </w:r>
    </w:p>
    <w:p w:rsidR="008B7FC4" w:rsidRDefault="008B7FC4" w:rsidP="008B7FC4">
      <w:pPr>
        <w:spacing w:before="240"/>
        <w:rPr>
          <w:rFonts w:ascii="Times New Roman" w:hAnsi="Times New Roman" w:cs="Times New Roman"/>
          <w:sz w:val="24"/>
          <w:szCs w:val="24"/>
        </w:rPr>
      </w:pPr>
      <w:r>
        <w:rPr>
          <w:rFonts w:ascii="Times New Roman" w:hAnsi="Times New Roman" w:cs="Times New Roman"/>
          <w:sz w:val="24"/>
          <w:szCs w:val="24"/>
        </w:rPr>
        <w:t>Write a letter to the survivor whose story most resonated with you. Your letter must include the following:</w:t>
      </w:r>
    </w:p>
    <w:p w:rsidR="008B7FC4" w:rsidRDefault="008B7FC4" w:rsidP="008B7FC4">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Why you chose them</w:t>
      </w:r>
    </w:p>
    <w:p w:rsidR="008B7FC4" w:rsidRDefault="008B7FC4" w:rsidP="008B7FC4">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What aspects of their story resonated with you</w:t>
      </w:r>
      <w:r w:rsidR="00A90142">
        <w:rPr>
          <w:rFonts w:ascii="Times New Roman" w:hAnsi="Times New Roman" w:cs="Times New Roman"/>
          <w:sz w:val="24"/>
          <w:szCs w:val="24"/>
        </w:rPr>
        <w:t>?</w:t>
      </w:r>
    </w:p>
    <w:p w:rsidR="008B7FC4" w:rsidRDefault="008B7FC4" w:rsidP="008B7FC4">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What was the impact of their story on your life</w:t>
      </w:r>
      <w:r w:rsidR="00A90142">
        <w:rPr>
          <w:rFonts w:ascii="Times New Roman" w:hAnsi="Times New Roman" w:cs="Times New Roman"/>
          <w:sz w:val="24"/>
          <w:szCs w:val="24"/>
        </w:rPr>
        <w:t>?</w:t>
      </w:r>
    </w:p>
    <w:p w:rsidR="008B7FC4" w:rsidRPr="008B7FC4" w:rsidRDefault="008B7FC4" w:rsidP="008B7FC4">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What you plan to do with this information now that you know their story</w:t>
      </w:r>
      <w:r w:rsidR="00A90142">
        <w:rPr>
          <w:rFonts w:ascii="Times New Roman" w:hAnsi="Times New Roman" w:cs="Times New Roman"/>
          <w:sz w:val="24"/>
          <w:szCs w:val="24"/>
        </w:rPr>
        <w:t>?</w:t>
      </w:r>
      <w:bookmarkStart w:id="0" w:name="_GoBack"/>
      <w:bookmarkEnd w:id="0"/>
    </w:p>
    <w:p w:rsidR="008B7FC4" w:rsidRDefault="008B7FC4" w:rsidP="008B7FC4"/>
    <w:p w:rsidR="00632F9B" w:rsidRDefault="008B7FC4">
      <w:pPr>
        <w:rPr>
          <w:rFonts w:ascii="Times New Roman" w:hAnsi="Times New Roman" w:cs="Times New Roman"/>
          <w:sz w:val="24"/>
          <w:szCs w:val="24"/>
        </w:rPr>
      </w:pPr>
      <w:r>
        <w:rPr>
          <w:rFonts w:ascii="Times New Roman" w:hAnsi="Times New Roman" w:cs="Times New Roman"/>
          <w:sz w:val="24"/>
          <w:szCs w:val="24"/>
        </w:rPr>
        <w:t xml:space="preserve">*We will collect these letters and create a “Wall of Remembrance” that includes a rose for each of the survivor stories we have “collected”. </w:t>
      </w:r>
    </w:p>
    <w:p w:rsidR="008B7FC4" w:rsidRDefault="008B7FC4">
      <w:pPr>
        <w:rPr>
          <w:rFonts w:ascii="Times New Roman" w:hAnsi="Times New Roman" w:cs="Times New Roman"/>
          <w:sz w:val="24"/>
          <w:szCs w:val="24"/>
        </w:rPr>
      </w:pPr>
    </w:p>
    <w:p w:rsidR="008B7FC4" w:rsidRPr="008B7FC4" w:rsidRDefault="008B7FC4">
      <w:r>
        <w:rPr>
          <w:rFonts w:ascii="Times New Roman" w:hAnsi="Times New Roman" w:cs="Times New Roman"/>
          <w:b/>
          <w:sz w:val="24"/>
          <w:szCs w:val="24"/>
        </w:rPr>
        <w:t xml:space="preserve">Grading: </w:t>
      </w:r>
      <w:r>
        <w:rPr>
          <w:rFonts w:ascii="Times New Roman" w:hAnsi="Times New Roman" w:cs="Times New Roman"/>
          <w:sz w:val="24"/>
          <w:szCs w:val="24"/>
        </w:rPr>
        <w:t>Your response will be graded based on the Document Based Question Rubric (see attached).</w:t>
      </w:r>
    </w:p>
    <w:sectPr w:rsidR="008B7FC4" w:rsidRPr="008B7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80917"/>
    <w:multiLevelType w:val="hybridMultilevel"/>
    <w:tmpl w:val="E1DE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9B"/>
    <w:rsid w:val="00632F9B"/>
    <w:rsid w:val="007F0A24"/>
    <w:rsid w:val="008B7FC4"/>
    <w:rsid w:val="00A90142"/>
    <w:rsid w:val="00D00E92"/>
    <w:rsid w:val="00DA794D"/>
    <w:rsid w:val="00E5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2014-09-17T17:57:00Z</dcterms:created>
  <dcterms:modified xsi:type="dcterms:W3CDTF">2014-09-18T17:23:00Z</dcterms:modified>
</cp:coreProperties>
</file>